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5A5BF" w14:textId="057E797B" w:rsidR="00782F17" w:rsidRDefault="00C81317" w:rsidP="0005729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NOTÍCIAS</w:t>
      </w:r>
    </w:p>
    <w:p w14:paraId="60070686" w14:textId="77777777" w:rsidR="00C81317" w:rsidRDefault="00C81317" w:rsidP="0005729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</w:p>
    <w:p w14:paraId="0904C6D9" w14:textId="77777777" w:rsidR="00C81317" w:rsidRDefault="00C81317" w:rsidP="00057294">
      <w:pPr>
        <w:pStyle w:val="NormalWeb"/>
        <w:jc w:val="both"/>
      </w:pPr>
      <w:r>
        <w:rPr>
          <w:rStyle w:val="Forte"/>
        </w:rPr>
        <w:t>Paróquia São Cristóvão realiza Acampamento de Casais</w:t>
      </w:r>
    </w:p>
    <w:p w14:paraId="174D2483" w14:textId="77777777" w:rsidR="00C81317" w:rsidRDefault="00C81317" w:rsidP="00057294">
      <w:pPr>
        <w:pStyle w:val="NormalWeb"/>
        <w:jc w:val="both"/>
      </w:pPr>
      <w:r>
        <w:t>Nos dias 17 e 18 de outubro, a Paróquia São Cristóvão, em Lages (SC), realizou o 12º Acampamento de Casais, reunindo 29 casais em momentos de oração, reflexão e partilha. O encontro destacou a importância da fé, do diálogo e do perdão na vida matrimonial, incentivando os participantes a fortalecerem o amor e a união familiar, com Deus no centro do lar.</w:t>
      </w:r>
    </w:p>
    <w:p w14:paraId="0958E78D" w14:textId="77777777" w:rsidR="00057294" w:rsidRDefault="00057294" w:rsidP="00057294">
      <w:pPr>
        <w:pStyle w:val="NormalWeb"/>
        <w:jc w:val="both"/>
      </w:pPr>
      <w:r>
        <w:rPr>
          <w:rStyle w:val="Forte"/>
        </w:rPr>
        <w:t>Pastoral da Criança promove encontros de formação na Diocese de Lages</w:t>
      </w:r>
    </w:p>
    <w:p w14:paraId="32B7D341" w14:textId="77777777" w:rsidR="00057294" w:rsidRDefault="00057294" w:rsidP="00057294">
      <w:pPr>
        <w:pStyle w:val="NormalWeb"/>
        <w:jc w:val="both"/>
      </w:pPr>
      <w:r>
        <w:t>Entre os dias 16 e 18 de outubro, a Pastoral da Criança da Diocese de Lages realizou encontros de formação e articulação em Anita Garibaldi, Lages e Curitibanos, reunindo lideranças para momentos de partilha, orientação e fortalecimento da missão junto às crianças e famílias.</w:t>
      </w:r>
    </w:p>
    <w:p w14:paraId="43F82CE1" w14:textId="23AD190B" w:rsidR="00057294" w:rsidRDefault="00057294" w:rsidP="00057294">
      <w:pPr>
        <w:pStyle w:val="NormalWeb"/>
        <w:jc w:val="both"/>
      </w:pPr>
      <w:r>
        <w:t xml:space="preserve">As atividades contaram com a participação de irmã </w:t>
      </w:r>
      <w:proofErr w:type="spellStart"/>
      <w:r>
        <w:t>Marilde</w:t>
      </w:r>
      <w:proofErr w:type="spellEnd"/>
      <w:r>
        <w:t xml:space="preserve"> </w:t>
      </w:r>
      <w:proofErr w:type="spellStart"/>
      <w:r>
        <w:t>Arenhardt</w:t>
      </w:r>
      <w:proofErr w:type="spellEnd"/>
      <w:r>
        <w:t xml:space="preserve">, coordenadora estadual da Pastoral da Criança no Regional Sul 4, e </w:t>
      </w:r>
      <w:proofErr w:type="spellStart"/>
      <w:r>
        <w:t>Nilva</w:t>
      </w:r>
      <w:proofErr w:type="spellEnd"/>
      <w:r>
        <w:t xml:space="preserve"> Canuto </w:t>
      </w:r>
      <w:proofErr w:type="spellStart"/>
      <w:r>
        <w:t>Libardi</w:t>
      </w:r>
      <w:proofErr w:type="spellEnd"/>
      <w:r>
        <w:t>, articuladora estadual e nacional. A coordenadora diocesana, Soeli Rodrigues da Silva, acompanhou a programação.</w:t>
      </w:r>
      <w:r>
        <w:t xml:space="preserve"> </w:t>
      </w:r>
      <w:r>
        <w:t xml:space="preserve">Os encontros aconteceram nas paróquias Santa Bárbara, em Anita Garibaldi; Nossa Senhora Aparecida do Navio, em Lages, com participação de lideranças da Paróquia Nossa Senhora das Graças; e Nossa Senhora Aparecida, em Curitibanos, onde também foi realizada uma celebração presidida pelo padre </w:t>
      </w:r>
      <w:proofErr w:type="spellStart"/>
      <w:r>
        <w:t>Arnildo</w:t>
      </w:r>
      <w:proofErr w:type="spellEnd"/>
      <w:r>
        <w:t>.</w:t>
      </w:r>
    </w:p>
    <w:p w14:paraId="50546824" w14:textId="78B1AF28" w:rsidR="00057294" w:rsidRDefault="00057294" w:rsidP="00057294">
      <w:pPr>
        <w:pStyle w:val="NormalWeb"/>
        <w:jc w:val="both"/>
      </w:pPr>
      <w:r>
        <w:t>Entre os temas abordados esteve o uso do Aplicativo da Pastoral da Criança, ferramenta que auxilia no registro das atividades e no acompanhamento das crianças atendidas.</w:t>
      </w:r>
      <w:r>
        <w:t xml:space="preserve"> </w:t>
      </w:r>
      <w:r>
        <w:t>A iniciativa busca incentivar a participação de voluntários e qualificar o acompanhamento de gestantes, crianças e famílias, promovendo a saúde, o desenvolvimento infantil e o cuidado com a vida desde a infância.</w:t>
      </w:r>
    </w:p>
    <w:p w14:paraId="51240049" w14:textId="77777777" w:rsidR="00C81317" w:rsidRPr="00782F17" w:rsidRDefault="00C81317" w:rsidP="00782F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</w:p>
    <w:sectPr w:rsidR="00C81317" w:rsidRPr="00782F17" w:rsidSect="00782F17">
      <w:pgSz w:w="11906" w:h="16838"/>
      <w:pgMar w:top="1417" w:right="1133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7F"/>
    <w:rsid w:val="00057294"/>
    <w:rsid w:val="00374A7F"/>
    <w:rsid w:val="00782F17"/>
    <w:rsid w:val="00C8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7E11"/>
  <w15:chartTrackingRefBased/>
  <w15:docId w15:val="{1C63ADD4-9C6D-4A68-BF79-8BB712CE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813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9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Palumbo Rodrigues</dc:creator>
  <cp:keywords/>
  <dc:description/>
  <cp:lastModifiedBy>Adriana Palumbo Rodrigues</cp:lastModifiedBy>
  <cp:revision>5</cp:revision>
  <dcterms:created xsi:type="dcterms:W3CDTF">2026-10-26T14:33:00Z</dcterms:created>
  <dcterms:modified xsi:type="dcterms:W3CDTF">2026-10-28T14:28:00Z</dcterms:modified>
</cp:coreProperties>
</file>